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79C455" w14:textId="77777777" w:rsidR="004C340B" w:rsidRPr="00887C34" w:rsidRDefault="004C340B" w:rsidP="0097799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C6DA3C1" w14:textId="0941992F" w:rsidR="00B20620" w:rsidRPr="00887C34" w:rsidRDefault="00B20620" w:rsidP="0097799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D5707C2" w14:textId="77777777" w:rsidR="004C340B" w:rsidRPr="00887C34" w:rsidRDefault="004C340B" w:rsidP="0097799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ED15F0A" w14:textId="215B806E" w:rsidR="00CD4A05" w:rsidRPr="00201182" w:rsidRDefault="00D95DF0" w:rsidP="00977994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88227122"/>
      <w:r w:rsidRPr="00201182">
        <w:rPr>
          <w:rFonts w:asciiTheme="minorHAnsi" w:hAnsiTheme="minorHAnsi" w:cstheme="minorHAnsi"/>
          <w:sz w:val="22"/>
          <w:szCs w:val="22"/>
          <w:highlight w:val="yellow"/>
        </w:rPr>
        <w:t>Commune de ……………</w:t>
      </w:r>
      <w:r w:rsidR="00515907" w:rsidRPr="00201182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………………………………………</w:t>
      </w:r>
      <w:r w:rsidRPr="00201182">
        <w:rPr>
          <w:rFonts w:asciiTheme="minorHAnsi" w:hAnsiTheme="minorHAnsi" w:cstheme="minorHAnsi"/>
          <w:sz w:val="22"/>
          <w:szCs w:val="22"/>
          <w:highlight w:val="yellow"/>
        </w:rPr>
        <w:t>…………………</w:t>
      </w:r>
    </w:p>
    <w:bookmarkEnd w:id="0"/>
    <w:p w14:paraId="3137DA00" w14:textId="77777777" w:rsidR="00D95DF0" w:rsidRPr="00887C34" w:rsidRDefault="00D95DF0" w:rsidP="0097799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6B303E6" w14:textId="77777777" w:rsidR="00D95DF0" w:rsidRPr="00887C34" w:rsidRDefault="00D95DF0" w:rsidP="0097799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CA9567C" w14:textId="77777777" w:rsidR="00D95DF0" w:rsidRPr="00887C34" w:rsidRDefault="00D95DF0" w:rsidP="0097799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767BB45" w14:textId="77777777" w:rsidR="009529FA" w:rsidRPr="00887C34" w:rsidRDefault="009529FA" w:rsidP="0097799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188394F" w14:textId="77777777" w:rsidR="004C340B" w:rsidRPr="00887C34" w:rsidRDefault="004C340B" w:rsidP="0097799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20B4D1D" w14:textId="77777777" w:rsidR="00D95DF0" w:rsidRPr="00887C34" w:rsidRDefault="00D95DF0" w:rsidP="00887C34">
      <w:pPr>
        <w:jc w:val="center"/>
        <w:rPr>
          <w:rFonts w:asciiTheme="minorHAnsi" w:hAnsiTheme="minorHAnsi" w:cstheme="minorHAnsi"/>
          <w:b/>
          <w:sz w:val="36"/>
          <w:szCs w:val="28"/>
        </w:rPr>
      </w:pPr>
      <w:r w:rsidRPr="00887C34">
        <w:rPr>
          <w:rFonts w:asciiTheme="minorHAnsi" w:hAnsiTheme="minorHAnsi" w:cstheme="minorHAnsi"/>
          <w:b/>
          <w:sz w:val="36"/>
          <w:szCs w:val="28"/>
        </w:rPr>
        <w:t xml:space="preserve">Etat des sommes dues par </w:t>
      </w:r>
      <w:r w:rsidR="00221F12" w:rsidRPr="00887C34">
        <w:rPr>
          <w:rFonts w:asciiTheme="minorHAnsi" w:hAnsiTheme="minorHAnsi" w:cstheme="minorHAnsi"/>
          <w:b/>
          <w:sz w:val="36"/>
          <w:szCs w:val="28"/>
        </w:rPr>
        <w:t>ENEDIS</w:t>
      </w:r>
    </w:p>
    <w:p w14:paraId="769A1AF6" w14:textId="77777777" w:rsidR="004C340B" w:rsidRPr="00887C34" w:rsidRDefault="004C340B" w:rsidP="00887C34">
      <w:pPr>
        <w:jc w:val="center"/>
        <w:rPr>
          <w:rFonts w:asciiTheme="minorHAnsi" w:hAnsiTheme="minorHAnsi" w:cstheme="minorHAnsi"/>
          <w:sz w:val="36"/>
          <w:szCs w:val="28"/>
        </w:rPr>
      </w:pPr>
    </w:p>
    <w:p w14:paraId="11094FDF" w14:textId="77777777" w:rsidR="00470CCB" w:rsidRPr="00887C34" w:rsidRDefault="00D95DF0" w:rsidP="00887C34">
      <w:pPr>
        <w:jc w:val="center"/>
        <w:rPr>
          <w:rFonts w:asciiTheme="minorHAnsi" w:hAnsiTheme="minorHAnsi" w:cstheme="minorHAnsi"/>
          <w:b/>
          <w:sz w:val="28"/>
          <w:szCs w:val="22"/>
        </w:rPr>
      </w:pPr>
      <w:r w:rsidRPr="00887C34">
        <w:rPr>
          <w:rFonts w:asciiTheme="minorHAnsi" w:hAnsiTheme="minorHAnsi" w:cstheme="minorHAnsi"/>
          <w:b/>
          <w:sz w:val="28"/>
          <w:szCs w:val="22"/>
        </w:rPr>
        <w:t>au titre de l’occupation du domaine public communal par les ouvrages</w:t>
      </w:r>
    </w:p>
    <w:p w14:paraId="2D49E545" w14:textId="28F6D998" w:rsidR="00D95DF0" w:rsidRPr="00887C34" w:rsidRDefault="00D95DF0" w:rsidP="00887C34">
      <w:pPr>
        <w:jc w:val="center"/>
        <w:rPr>
          <w:rFonts w:asciiTheme="minorHAnsi" w:hAnsiTheme="minorHAnsi" w:cstheme="minorHAnsi"/>
          <w:b/>
          <w:sz w:val="28"/>
          <w:szCs w:val="22"/>
        </w:rPr>
      </w:pPr>
      <w:r w:rsidRPr="00887C34">
        <w:rPr>
          <w:rFonts w:asciiTheme="minorHAnsi" w:hAnsiTheme="minorHAnsi" w:cstheme="minorHAnsi"/>
          <w:b/>
          <w:sz w:val="28"/>
          <w:szCs w:val="22"/>
        </w:rPr>
        <w:t>des réseaux de transport et de distribution d’électricité</w:t>
      </w:r>
    </w:p>
    <w:p w14:paraId="06ED57F2" w14:textId="77777777" w:rsidR="005D6EC5" w:rsidRPr="00887C34" w:rsidRDefault="005D6EC5" w:rsidP="00887C34">
      <w:pPr>
        <w:jc w:val="center"/>
        <w:rPr>
          <w:rFonts w:asciiTheme="minorHAnsi" w:hAnsiTheme="minorHAnsi" w:cstheme="minorHAnsi"/>
          <w:b/>
          <w:sz w:val="28"/>
          <w:szCs w:val="22"/>
        </w:rPr>
      </w:pPr>
    </w:p>
    <w:p w14:paraId="5A538427" w14:textId="1A24C051" w:rsidR="00B57736" w:rsidRPr="00887C34" w:rsidRDefault="001F7BBC" w:rsidP="00887C34">
      <w:pPr>
        <w:jc w:val="center"/>
        <w:rPr>
          <w:rFonts w:asciiTheme="minorHAnsi" w:hAnsiTheme="minorHAnsi" w:cstheme="minorHAnsi"/>
          <w:b/>
          <w:sz w:val="28"/>
          <w:szCs w:val="22"/>
        </w:rPr>
      </w:pPr>
      <w:r>
        <w:rPr>
          <w:rFonts w:asciiTheme="minorHAnsi" w:hAnsiTheme="minorHAnsi" w:cstheme="minorHAnsi"/>
          <w:b/>
          <w:sz w:val="28"/>
          <w:szCs w:val="22"/>
        </w:rPr>
        <w:t xml:space="preserve">Année </w:t>
      </w:r>
      <w:r w:rsidR="00295FDF" w:rsidRPr="00887C34">
        <w:rPr>
          <w:rFonts w:asciiTheme="minorHAnsi" w:hAnsiTheme="minorHAnsi" w:cstheme="minorHAnsi"/>
          <w:b/>
          <w:sz w:val="28"/>
          <w:szCs w:val="22"/>
        </w:rPr>
        <w:t>20</w:t>
      </w:r>
      <w:r w:rsidR="004F36D7">
        <w:rPr>
          <w:rFonts w:asciiTheme="minorHAnsi" w:hAnsiTheme="minorHAnsi" w:cstheme="minorHAnsi"/>
          <w:b/>
          <w:sz w:val="28"/>
          <w:szCs w:val="22"/>
        </w:rPr>
        <w:t>2</w:t>
      </w:r>
      <w:r w:rsidR="003A0C2F">
        <w:rPr>
          <w:rFonts w:asciiTheme="minorHAnsi" w:hAnsiTheme="minorHAnsi" w:cstheme="minorHAnsi"/>
          <w:b/>
          <w:sz w:val="28"/>
          <w:szCs w:val="22"/>
        </w:rPr>
        <w:t>5</w:t>
      </w:r>
    </w:p>
    <w:p w14:paraId="5101B092" w14:textId="77777777" w:rsidR="00D95DF0" w:rsidRPr="00822EE1" w:rsidRDefault="00D95DF0" w:rsidP="00977994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8DFBA2A" w14:textId="77777777" w:rsidR="00470CCB" w:rsidRPr="00822EE1" w:rsidRDefault="00470CCB" w:rsidP="00977994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9F5B107" w14:textId="77777777" w:rsidR="00470CCB" w:rsidRPr="00822EE1" w:rsidRDefault="00470CCB" w:rsidP="00977994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195363A" w14:textId="77777777" w:rsidR="004C340B" w:rsidRPr="00822EE1" w:rsidRDefault="004C340B" w:rsidP="00977994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44E435D" w14:textId="77777777" w:rsidR="004C340B" w:rsidRPr="00822EE1" w:rsidRDefault="004C340B" w:rsidP="00977994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97AF6AA" w14:textId="5CB6F8EC" w:rsidR="00D95DF0" w:rsidRPr="00D21EAD" w:rsidRDefault="00515907" w:rsidP="00977994">
      <w:pPr>
        <w:jc w:val="both"/>
        <w:rPr>
          <w:rFonts w:asciiTheme="minorHAnsi" w:hAnsiTheme="minorHAnsi" w:cstheme="minorHAnsi"/>
          <w:sz w:val="22"/>
          <w:szCs w:val="22"/>
        </w:rPr>
      </w:pPr>
      <w:r w:rsidRPr="00D21EAD">
        <w:rPr>
          <w:rFonts w:asciiTheme="minorHAnsi" w:hAnsiTheme="minorHAnsi" w:cstheme="minorHAnsi"/>
          <w:sz w:val="22"/>
          <w:szCs w:val="22"/>
        </w:rPr>
        <w:t>Vu le décret n</w:t>
      </w:r>
      <w:r w:rsidR="00D95DF0" w:rsidRPr="00D21EAD">
        <w:rPr>
          <w:rFonts w:asciiTheme="minorHAnsi" w:hAnsiTheme="minorHAnsi" w:cstheme="minorHAnsi"/>
          <w:sz w:val="22"/>
          <w:szCs w:val="22"/>
        </w:rPr>
        <w:t>°2002-409 du 26 mars 2002</w:t>
      </w:r>
      <w:r w:rsidR="00D21EAD" w:rsidRPr="00D21EAD">
        <w:rPr>
          <w:rFonts w:asciiTheme="minorHAnsi" w:hAnsiTheme="minorHAnsi" w:cstheme="minorHAnsi"/>
          <w:sz w:val="22"/>
          <w:szCs w:val="22"/>
        </w:rPr>
        <w:t xml:space="preserve"> ;</w:t>
      </w:r>
    </w:p>
    <w:p w14:paraId="0D55B439" w14:textId="77777777" w:rsidR="00D95DF0" w:rsidRPr="00D21EAD" w:rsidRDefault="00D95DF0" w:rsidP="0097799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D5C4D86" w14:textId="56A00AD3" w:rsidR="00D95DF0" w:rsidRPr="00D21EAD" w:rsidRDefault="00D95DF0" w:rsidP="009D64B1">
      <w:pPr>
        <w:jc w:val="both"/>
        <w:rPr>
          <w:rFonts w:asciiTheme="minorHAnsi" w:hAnsiTheme="minorHAnsi" w:cstheme="minorHAnsi"/>
          <w:sz w:val="22"/>
          <w:szCs w:val="22"/>
        </w:rPr>
      </w:pPr>
      <w:r w:rsidRPr="00D21EAD">
        <w:rPr>
          <w:rFonts w:asciiTheme="minorHAnsi" w:hAnsiTheme="minorHAnsi" w:cstheme="minorHAnsi"/>
          <w:sz w:val="22"/>
          <w:szCs w:val="22"/>
        </w:rPr>
        <w:t>Population</w:t>
      </w:r>
      <w:r w:rsidR="00396D61" w:rsidRPr="00D21EAD">
        <w:rPr>
          <w:rFonts w:asciiTheme="minorHAnsi" w:hAnsiTheme="minorHAnsi" w:cstheme="minorHAnsi"/>
          <w:sz w:val="22"/>
          <w:szCs w:val="22"/>
        </w:rPr>
        <w:t xml:space="preserve"> </w:t>
      </w:r>
      <w:r w:rsidRPr="00D21EAD">
        <w:rPr>
          <w:rFonts w:asciiTheme="minorHAnsi" w:hAnsiTheme="minorHAnsi" w:cstheme="minorHAnsi"/>
          <w:sz w:val="22"/>
          <w:szCs w:val="22"/>
        </w:rPr>
        <w:t xml:space="preserve">: </w:t>
      </w:r>
      <w:bookmarkStart w:id="1" w:name="_Hlk88227139"/>
      <w:r w:rsidRPr="00BB0BB7">
        <w:rPr>
          <w:rFonts w:asciiTheme="minorHAnsi" w:hAnsiTheme="minorHAnsi" w:cstheme="minorHAnsi"/>
          <w:sz w:val="22"/>
          <w:szCs w:val="22"/>
          <w:highlight w:val="yellow"/>
        </w:rPr>
        <w:t>………</w:t>
      </w:r>
      <w:r w:rsidR="00515907" w:rsidRPr="00BB0BB7">
        <w:rPr>
          <w:rFonts w:asciiTheme="minorHAnsi" w:hAnsiTheme="minorHAnsi" w:cstheme="minorHAnsi"/>
          <w:sz w:val="22"/>
          <w:szCs w:val="22"/>
          <w:highlight w:val="yellow"/>
        </w:rPr>
        <w:t>……</w:t>
      </w:r>
      <w:r w:rsidRPr="00BB0BB7">
        <w:rPr>
          <w:rFonts w:asciiTheme="minorHAnsi" w:hAnsiTheme="minorHAnsi" w:cstheme="minorHAnsi"/>
          <w:sz w:val="22"/>
          <w:szCs w:val="22"/>
          <w:highlight w:val="yellow"/>
        </w:rPr>
        <w:t>………</w:t>
      </w:r>
      <w:r w:rsidR="000F1275">
        <w:rPr>
          <w:rFonts w:asciiTheme="minorHAnsi" w:hAnsiTheme="minorHAnsi" w:cstheme="minorHAnsi"/>
          <w:sz w:val="22"/>
          <w:szCs w:val="22"/>
          <w:highlight w:val="yellow"/>
        </w:rPr>
        <w:t>…</w:t>
      </w:r>
      <w:r w:rsidR="00CE6631">
        <w:rPr>
          <w:rFonts w:asciiTheme="minorHAnsi" w:hAnsiTheme="minorHAnsi" w:cstheme="minorHAnsi"/>
          <w:sz w:val="22"/>
          <w:szCs w:val="22"/>
          <w:highlight w:val="yellow"/>
        </w:rPr>
        <w:t>…</w:t>
      </w:r>
      <w:bookmarkEnd w:id="1"/>
      <w:r w:rsidRPr="00BB0BB7">
        <w:rPr>
          <w:rFonts w:asciiTheme="minorHAnsi" w:hAnsiTheme="minorHAnsi" w:cstheme="minorHAnsi"/>
          <w:sz w:val="22"/>
          <w:szCs w:val="22"/>
          <w:highlight w:val="yellow"/>
        </w:rPr>
        <w:t xml:space="preserve"> habitants</w:t>
      </w:r>
      <w:r w:rsidR="00FB558B" w:rsidRPr="00D21EAD">
        <w:rPr>
          <w:rFonts w:asciiTheme="minorHAnsi" w:hAnsiTheme="minorHAnsi" w:cstheme="minorHAnsi"/>
          <w:sz w:val="22"/>
          <w:szCs w:val="22"/>
        </w:rPr>
        <w:t xml:space="preserve"> </w:t>
      </w:r>
      <w:r w:rsidR="00096832">
        <w:rPr>
          <w:rFonts w:asciiTheme="minorHAnsi" w:hAnsiTheme="minorHAnsi" w:cstheme="minorHAnsi"/>
          <w:sz w:val="22"/>
          <w:szCs w:val="22"/>
        </w:rPr>
        <w:t>(</w:t>
      </w:r>
      <w:r w:rsidR="00470CCB" w:rsidRPr="00D21EAD">
        <w:rPr>
          <w:rFonts w:asciiTheme="minorHAnsi" w:hAnsiTheme="minorHAnsi" w:cstheme="minorHAnsi"/>
          <w:sz w:val="22"/>
          <w:szCs w:val="22"/>
        </w:rPr>
        <w:t xml:space="preserve">population totale </w:t>
      </w:r>
      <w:r w:rsidR="00FB558B" w:rsidRPr="00D21EAD">
        <w:rPr>
          <w:rFonts w:asciiTheme="minorHAnsi" w:hAnsiTheme="minorHAnsi" w:cstheme="minorHAnsi"/>
          <w:sz w:val="22"/>
          <w:szCs w:val="22"/>
        </w:rPr>
        <w:t xml:space="preserve">applicable à compter du </w:t>
      </w:r>
      <w:r w:rsidR="00D10546">
        <w:rPr>
          <w:rFonts w:asciiTheme="minorHAnsi" w:hAnsiTheme="minorHAnsi" w:cstheme="minorHAnsi"/>
          <w:sz w:val="22"/>
          <w:szCs w:val="22"/>
        </w:rPr>
        <w:t>31/12/2022)</w:t>
      </w:r>
      <w:r w:rsidR="003F30CC">
        <w:rPr>
          <w:rFonts w:asciiTheme="minorHAnsi" w:hAnsiTheme="minorHAnsi" w:cstheme="minorHAnsi"/>
          <w:sz w:val="22"/>
          <w:szCs w:val="22"/>
        </w:rPr>
        <w:t xml:space="preserve"> </w:t>
      </w:r>
      <w:r w:rsidR="00096832">
        <w:rPr>
          <w:rFonts w:asciiTheme="minorHAnsi" w:hAnsiTheme="minorHAnsi" w:cstheme="minorHAnsi"/>
          <w:sz w:val="22"/>
          <w:szCs w:val="22"/>
        </w:rPr>
        <w:t>;</w:t>
      </w:r>
    </w:p>
    <w:p w14:paraId="1916E161" w14:textId="6DB0FC20" w:rsidR="00D95DF0" w:rsidRDefault="00D95DF0" w:rsidP="0097799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C54792" w14:textId="60576DE6" w:rsidR="00D21EAD" w:rsidRDefault="00D21EAD" w:rsidP="0097799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52003CC" w14:textId="083E6A87" w:rsidR="00D21EAD" w:rsidRDefault="00D21EAD" w:rsidP="0097799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D89601C" w14:textId="3ED4F02D" w:rsidR="00D21EAD" w:rsidRDefault="00D21EAD" w:rsidP="00977994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La redevance d'occupation du domaine public communal par les ouvrages des réseaux de transport et de distribution d'électricité est calculée en tenant compte :</w:t>
      </w:r>
    </w:p>
    <w:p w14:paraId="0E111864" w14:textId="7EFE99F4" w:rsidR="00D21EAD" w:rsidRDefault="00A81297" w:rsidP="00977994">
      <w:pPr>
        <w:numPr>
          <w:ilvl w:val="0"/>
          <w:numId w:val="2"/>
        </w:numPr>
        <w:spacing w:after="6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du Plafond de Redevance réglementaire fixé à 153.00 €</w:t>
      </w:r>
      <w:r w:rsidR="00D21EAD">
        <w:rPr>
          <w:rFonts w:asciiTheme="minorHAnsi" w:hAnsiTheme="minorHAnsi" w:cstheme="minorHAnsi"/>
          <w:sz w:val="22"/>
          <w:szCs w:val="22"/>
        </w:rPr>
        <w:t xml:space="preserve"> ;</w:t>
      </w:r>
    </w:p>
    <w:p w14:paraId="2B647B31" w14:textId="5D177533" w:rsidR="00A81297" w:rsidRPr="00D21EAD" w:rsidRDefault="00A81297" w:rsidP="00977994">
      <w:pPr>
        <w:numPr>
          <w:ilvl w:val="0"/>
          <w:numId w:val="2"/>
        </w:numPr>
        <w:spacing w:after="6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D21EAD">
        <w:rPr>
          <w:rFonts w:asciiTheme="minorHAnsi" w:hAnsiTheme="minorHAnsi" w:cstheme="minorHAnsi"/>
          <w:sz w:val="22"/>
          <w:szCs w:val="22"/>
        </w:rPr>
        <w:t xml:space="preserve">du taux d’évolution de l’indice ingénierie </w:t>
      </w:r>
      <w:r>
        <w:rPr>
          <w:rFonts w:asciiTheme="minorHAnsi" w:hAnsiTheme="minorHAnsi" w:cstheme="minorHAnsi"/>
          <w:sz w:val="22"/>
          <w:szCs w:val="22"/>
        </w:rPr>
        <w:t>depuis</w:t>
      </w:r>
      <w:r w:rsidRPr="00D21EAD">
        <w:rPr>
          <w:rFonts w:asciiTheme="minorHAnsi" w:hAnsiTheme="minorHAnsi" w:cstheme="minorHAnsi"/>
          <w:sz w:val="22"/>
          <w:szCs w:val="22"/>
        </w:rPr>
        <w:t xml:space="preserve"> 20</w:t>
      </w:r>
      <w:r>
        <w:rPr>
          <w:rFonts w:asciiTheme="minorHAnsi" w:hAnsiTheme="minorHAnsi" w:cstheme="minorHAnsi"/>
          <w:sz w:val="22"/>
          <w:szCs w:val="22"/>
        </w:rPr>
        <w:t>02,</w:t>
      </w:r>
      <w:r w:rsidRPr="00D21EAD">
        <w:rPr>
          <w:rFonts w:asciiTheme="minorHAnsi" w:hAnsiTheme="minorHAnsi" w:cstheme="minorHAnsi"/>
          <w:sz w:val="22"/>
          <w:szCs w:val="22"/>
        </w:rPr>
        <w:t xml:space="preserve"> soit un taux de revalorisation d</w:t>
      </w:r>
      <w:r w:rsidR="00163172">
        <w:rPr>
          <w:rFonts w:asciiTheme="minorHAnsi" w:hAnsiTheme="minorHAnsi" w:cstheme="minorHAnsi"/>
          <w:sz w:val="22"/>
          <w:szCs w:val="22"/>
        </w:rPr>
        <w:t xml:space="preserve">u montant du Plafond de Redevance réglementaire </w:t>
      </w:r>
      <w:r w:rsidRPr="00D21EAD">
        <w:rPr>
          <w:rFonts w:asciiTheme="minorHAnsi" w:hAnsiTheme="minorHAnsi" w:cstheme="minorHAnsi"/>
          <w:sz w:val="22"/>
          <w:szCs w:val="22"/>
        </w:rPr>
        <w:t xml:space="preserve">égal à </w:t>
      </w:r>
      <w:r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4F36D7">
        <w:rPr>
          <w:rFonts w:asciiTheme="minorHAnsi" w:hAnsiTheme="minorHAnsi" w:cstheme="minorHAnsi"/>
          <w:b/>
          <w:bCs/>
          <w:sz w:val="22"/>
          <w:szCs w:val="22"/>
        </w:rPr>
        <w:t>3.09</w:t>
      </w:r>
      <w:r w:rsidRPr="00D21EAD">
        <w:rPr>
          <w:rFonts w:asciiTheme="minorHAnsi" w:hAnsiTheme="minorHAnsi" w:cstheme="minorHAnsi"/>
          <w:b/>
          <w:bCs/>
          <w:sz w:val="22"/>
          <w:szCs w:val="22"/>
        </w:rPr>
        <w:t>% (ou 1,</w:t>
      </w:r>
      <w:r w:rsidR="004F36D7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3A0C2F">
        <w:rPr>
          <w:rFonts w:asciiTheme="minorHAnsi" w:hAnsiTheme="minorHAnsi" w:cstheme="minorHAnsi"/>
          <w:b/>
          <w:bCs/>
          <w:sz w:val="22"/>
          <w:szCs w:val="22"/>
        </w:rPr>
        <w:t>770</w:t>
      </w:r>
      <w:r w:rsidRPr="00D21EAD">
        <w:rPr>
          <w:rFonts w:asciiTheme="minorHAnsi" w:hAnsiTheme="minorHAnsi" w:cstheme="minorHAnsi"/>
          <w:b/>
          <w:bCs/>
          <w:sz w:val="22"/>
          <w:szCs w:val="22"/>
        </w:rPr>
        <w:t>)</w:t>
      </w:r>
      <w:r w:rsidR="00163172">
        <w:rPr>
          <w:rFonts w:asciiTheme="minorHAnsi" w:hAnsiTheme="minorHAnsi" w:cstheme="minorHAnsi"/>
          <w:sz w:val="22"/>
          <w:szCs w:val="22"/>
        </w:rPr>
        <w:t> ;</w:t>
      </w:r>
    </w:p>
    <w:p w14:paraId="40E17298" w14:textId="76A29A40" w:rsidR="00D21EAD" w:rsidRPr="00D21EAD" w:rsidRDefault="00D21EAD" w:rsidP="00977994">
      <w:pPr>
        <w:numPr>
          <w:ilvl w:val="0"/>
          <w:numId w:val="2"/>
        </w:numPr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D21EAD">
        <w:rPr>
          <w:rFonts w:asciiTheme="minorHAnsi" w:hAnsiTheme="minorHAnsi" w:cstheme="minorHAnsi"/>
          <w:sz w:val="22"/>
          <w:szCs w:val="22"/>
        </w:rPr>
        <w:t>de la règle de l’arrondi à l’euro le plus proche conformément à l’article L 2322-4 du Code général de la propriété des personnes publiques.</w:t>
      </w:r>
    </w:p>
    <w:p w14:paraId="23F608E3" w14:textId="77777777" w:rsidR="00D21EAD" w:rsidRPr="00D21EAD" w:rsidRDefault="00D21EAD" w:rsidP="0097799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622BA50" w14:textId="12124FB6" w:rsidR="00D21EAD" w:rsidRDefault="00D21EAD" w:rsidP="00977994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En conséquence, la redevance 20</w:t>
      </w:r>
      <w:r w:rsidR="00A1601B">
        <w:rPr>
          <w:rFonts w:asciiTheme="minorHAnsi" w:hAnsiTheme="minorHAnsi" w:cstheme="minorHAnsi"/>
          <w:sz w:val="22"/>
          <w:szCs w:val="22"/>
        </w:rPr>
        <w:t>25</w:t>
      </w:r>
      <w:r>
        <w:rPr>
          <w:rFonts w:asciiTheme="minorHAnsi" w:hAnsiTheme="minorHAnsi" w:cstheme="minorHAnsi"/>
          <w:sz w:val="22"/>
          <w:szCs w:val="22"/>
        </w:rPr>
        <w:t xml:space="preserve"> s'établit à </w:t>
      </w:r>
      <w:r w:rsidR="00822EE1">
        <w:rPr>
          <w:rFonts w:asciiTheme="minorHAnsi" w:hAnsiTheme="minorHAnsi" w:cstheme="minorHAnsi"/>
          <w:sz w:val="22"/>
          <w:szCs w:val="22"/>
        </w:rPr>
        <w:t>:</w:t>
      </w:r>
    </w:p>
    <w:p w14:paraId="5BB1B562" w14:textId="2B51AFA4" w:rsidR="00822EE1" w:rsidRPr="00BE6F17" w:rsidRDefault="00822EE1" w:rsidP="00BE6F17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21EAD">
        <w:rPr>
          <w:rFonts w:asciiTheme="minorHAnsi" w:hAnsiTheme="minorHAnsi" w:cstheme="minorHAnsi"/>
          <w:sz w:val="22"/>
          <w:szCs w:val="22"/>
        </w:rPr>
        <w:t>153</w:t>
      </w:r>
      <w:r w:rsidR="00163172">
        <w:rPr>
          <w:rFonts w:asciiTheme="minorHAnsi" w:hAnsiTheme="minorHAnsi" w:cstheme="minorHAnsi"/>
          <w:sz w:val="22"/>
          <w:szCs w:val="22"/>
        </w:rPr>
        <w:t>.00</w:t>
      </w:r>
      <w:r w:rsidRPr="00D21EAD">
        <w:rPr>
          <w:rFonts w:asciiTheme="minorHAnsi" w:hAnsiTheme="minorHAnsi" w:cstheme="minorHAnsi"/>
          <w:sz w:val="22"/>
          <w:szCs w:val="22"/>
        </w:rPr>
        <w:t xml:space="preserve"> € x 1,</w:t>
      </w:r>
      <w:r w:rsidR="00BE6F17">
        <w:rPr>
          <w:rFonts w:asciiTheme="minorHAnsi" w:hAnsiTheme="minorHAnsi" w:cstheme="minorHAnsi"/>
          <w:sz w:val="22"/>
          <w:szCs w:val="22"/>
        </w:rPr>
        <w:t>5</w:t>
      </w:r>
      <w:r w:rsidR="003A0C2F">
        <w:rPr>
          <w:rFonts w:asciiTheme="minorHAnsi" w:hAnsiTheme="minorHAnsi" w:cstheme="minorHAnsi"/>
          <w:sz w:val="22"/>
          <w:szCs w:val="22"/>
        </w:rPr>
        <w:t>770</w:t>
      </w:r>
      <w:r w:rsidRPr="00D21EAD">
        <w:rPr>
          <w:rFonts w:asciiTheme="minorHAnsi" w:hAnsiTheme="minorHAnsi" w:cstheme="minorHAnsi"/>
          <w:sz w:val="22"/>
          <w:szCs w:val="22"/>
        </w:rPr>
        <w:t xml:space="preserve"> = </w:t>
      </w:r>
      <w:r w:rsidR="00BE6F17" w:rsidRPr="00BE6F17">
        <w:rPr>
          <w:rFonts w:asciiTheme="minorHAnsi" w:hAnsiTheme="minorHAnsi" w:cstheme="minorHAnsi"/>
          <w:sz w:val="22"/>
          <w:szCs w:val="22"/>
        </w:rPr>
        <w:t>2</w:t>
      </w:r>
      <w:r w:rsidR="003A0C2F">
        <w:rPr>
          <w:rFonts w:asciiTheme="minorHAnsi" w:hAnsiTheme="minorHAnsi" w:cstheme="minorHAnsi"/>
          <w:sz w:val="22"/>
          <w:szCs w:val="22"/>
        </w:rPr>
        <w:t>41.28</w:t>
      </w:r>
      <w:r w:rsidR="00BE6F17">
        <w:rPr>
          <w:rFonts w:asciiTheme="minorHAnsi" w:hAnsiTheme="minorHAnsi" w:cstheme="minorHAnsi"/>
          <w:sz w:val="22"/>
          <w:szCs w:val="22"/>
        </w:rPr>
        <w:t>€</w:t>
      </w:r>
      <w:r w:rsidR="00BE6F17" w:rsidRPr="00BE6F17">
        <w:rPr>
          <w:rFonts w:asciiTheme="minorHAnsi" w:hAnsiTheme="minorHAnsi" w:cstheme="minorHAnsi"/>
          <w:sz w:val="22"/>
          <w:szCs w:val="22"/>
        </w:rPr>
        <w:t xml:space="preserve"> </w:t>
      </w:r>
      <w:r w:rsidR="00BE6F17" w:rsidRPr="00BE6F17">
        <w:rPr>
          <w:rFonts w:asciiTheme="minorHAnsi" w:hAnsiTheme="minorHAnsi" w:cstheme="minorHAnsi"/>
          <w:b/>
          <w:bCs/>
          <w:sz w:val="22"/>
          <w:szCs w:val="22"/>
        </w:rPr>
        <w:t>arrondi à 2</w:t>
      </w:r>
      <w:r w:rsidR="003A0C2F">
        <w:rPr>
          <w:rFonts w:asciiTheme="minorHAnsi" w:hAnsiTheme="minorHAnsi" w:cstheme="minorHAnsi"/>
          <w:b/>
          <w:bCs/>
          <w:sz w:val="22"/>
          <w:szCs w:val="22"/>
        </w:rPr>
        <w:t>41</w:t>
      </w:r>
      <w:r w:rsidR="00BE6F17">
        <w:rPr>
          <w:rFonts w:asciiTheme="minorHAnsi" w:hAnsiTheme="minorHAnsi" w:cstheme="minorHAnsi"/>
          <w:b/>
          <w:bCs/>
          <w:sz w:val="22"/>
          <w:szCs w:val="22"/>
        </w:rPr>
        <w:t>.00€</w:t>
      </w:r>
    </w:p>
    <w:p w14:paraId="1DD0F598" w14:textId="77777777" w:rsidR="00470CCB" w:rsidRPr="00D21EAD" w:rsidRDefault="00470CCB" w:rsidP="002E77B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5567308" w14:textId="54856D9A" w:rsidR="00515907" w:rsidRPr="00D21EAD" w:rsidRDefault="00822EE1" w:rsidP="002E77B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Sur la base de ce qui précède, </w:t>
      </w:r>
    </w:p>
    <w:p w14:paraId="3421A668" w14:textId="77777777" w:rsidR="00DB0606" w:rsidRPr="00D21EAD" w:rsidRDefault="00DB0606" w:rsidP="002E77B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9F9A2F3" w14:textId="57F80D0D" w:rsidR="00DB0606" w:rsidRPr="00D21EAD" w:rsidRDefault="00DB0606" w:rsidP="002E77B8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21EAD">
        <w:rPr>
          <w:rFonts w:asciiTheme="minorHAnsi" w:hAnsiTheme="minorHAnsi" w:cstheme="minorHAnsi"/>
          <w:b/>
          <w:bCs/>
          <w:sz w:val="22"/>
          <w:szCs w:val="22"/>
        </w:rPr>
        <w:t xml:space="preserve">Arrête le présent état des sommes dues à la somme de </w:t>
      </w:r>
      <w:r w:rsidR="003A0C2F">
        <w:rPr>
          <w:rFonts w:asciiTheme="minorHAnsi" w:hAnsiTheme="minorHAnsi" w:cstheme="minorHAnsi"/>
          <w:b/>
          <w:bCs/>
          <w:sz w:val="22"/>
          <w:szCs w:val="22"/>
        </w:rPr>
        <w:t>241</w:t>
      </w:r>
      <w:r w:rsidR="001128F7" w:rsidRPr="00D21EAD">
        <w:rPr>
          <w:rFonts w:asciiTheme="minorHAnsi" w:hAnsiTheme="minorHAnsi" w:cstheme="minorHAnsi"/>
          <w:b/>
          <w:bCs/>
          <w:sz w:val="22"/>
          <w:szCs w:val="22"/>
        </w:rPr>
        <w:t xml:space="preserve"> €</w:t>
      </w:r>
      <w:r w:rsidR="00822EE1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48ECFC79" w14:textId="77777777" w:rsidR="00DB0606" w:rsidRPr="00D21EAD" w:rsidRDefault="00DB0606" w:rsidP="002E77B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C1F9F85" w14:textId="77777777" w:rsidR="00515907" w:rsidRPr="00D21EAD" w:rsidRDefault="00515907" w:rsidP="002E77B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4379724" w14:textId="1A7964AC" w:rsidR="00DB0606" w:rsidRPr="00D21EAD" w:rsidRDefault="00A16B52" w:rsidP="002E77B8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2" w:name="_Hlk88227152"/>
      <w:r w:rsidRPr="00D21EAD">
        <w:rPr>
          <w:rFonts w:asciiTheme="minorHAnsi" w:hAnsiTheme="minorHAnsi" w:cstheme="minorHAnsi"/>
          <w:sz w:val="22"/>
          <w:szCs w:val="22"/>
        </w:rPr>
        <w:t>A</w:t>
      </w:r>
      <w:r w:rsidR="00D21EAD">
        <w:rPr>
          <w:rFonts w:asciiTheme="minorHAnsi" w:hAnsiTheme="minorHAnsi" w:cstheme="minorHAnsi"/>
          <w:sz w:val="22"/>
          <w:szCs w:val="22"/>
        </w:rPr>
        <w:t xml:space="preserve"> …………………………………………</w:t>
      </w:r>
      <w:r w:rsidR="00CE6631">
        <w:rPr>
          <w:rFonts w:asciiTheme="minorHAnsi" w:hAnsiTheme="minorHAnsi" w:cstheme="minorHAnsi"/>
          <w:sz w:val="22"/>
          <w:szCs w:val="22"/>
        </w:rPr>
        <w:t>…</w:t>
      </w:r>
      <w:r w:rsidRPr="00D21EAD">
        <w:rPr>
          <w:rFonts w:asciiTheme="minorHAnsi" w:hAnsiTheme="minorHAnsi" w:cstheme="minorHAnsi"/>
          <w:sz w:val="22"/>
          <w:szCs w:val="22"/>
        </w:rPr>
        <w:t>, le</w:t>
      </w:r>
      <w:r w:rsidR="00D21EAD">
        <w:rPr>
          <w:rFonts w:asciiTheme="minorHAnsi" w:hAnsiTheme="minorHAnsi" w:cstheme="minorHAnsi"/>
          <w:sz w:val="22"/>
          <w:szCs w:val="22"/>
        </w:rPr>
        <w:t xml:space="preserve"> …………………………</w:t>
      </w:r>
    </w:p>
    <w:bookmarkEnd w:id="2"/>
    <w:p w14:paraId="13AE3A84" w14:textId="51467B05" w:rsidR="004C340B" w:rsidRDefault="004C340B" w:rsidP="002E77B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7EA55B2" w14:textId="0EC584D0" w:rsidR="00D21EAD" w:rsidRPr="00D21EAD" w:rsidRDefault="00D21EAD" w:rsidP="002E77B8">
      <w:pPr>
        <w:jc w:val="both"/>
        <w:rPr>
          <w:rFonts w:asciiTheme="minorHAnsi" w:hAnsiTheme="minorHAnsi" w:cstheme="minorHAnsi"/>
          <w:sz w:val="22"/>
          <w:szCs w:val="22"/>
        </w:rPr>
      </w:pPr>
      <w:r w:rsidRPr="00D21EAD">
        <w:rPr>
          <w:rFonts w:asciiTheme="minorHAnsi" w:hAnsiTheme="minorHAnsi" w:cstheme="minorHAnsi"/>
          <w:sz w:val="22"/>
          <w:szCs w:val="22"/>
          <w:highlight w:val="yellow"/>
        </w:rPr>
        <w:t>Madame / Monsieur</w:t>
      </w:r>
      <w:r>
        <w:rPr>
          <w:rFonts w:asciiTheme="minorHAnsi" w:hAnsiTheme="minorHAnsi" w:cstheme="minorHAnsi"/>
          <w:sz w:val="22"/>
          <w:szCs w:val="22"/>
        </w:rPr>
        <w:t xml:space="preserve"> le Maire</w:t>
      </w:r>
    </w:p>
    <w:sectPr w:rsidR="00D21EAD" w:rsidRPr="00D21EAD" w:rsidSect="00887C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088931" w14:textId="77777777" w:rsidR="00251A02" w:rsidRDefault="00251A02">
      <w:r>
        <w:separator/>
      </w:r>
    </w:p>
  </w:endnote>
  <w:endnote w:type="continuationSeparator" w:id="0">
    <w:p w14:paraId="28142D32" w14:textId="77777777" w:rsidR="00251A02" w:rsidRDefault="00251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B5C8D" w14:textId="77777777" w:rsidR="00F86DFA" w:rsidRDefault="00F86DF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A2C33" w14:textId="77777777" w:rsidR="00F86DFA" w:rsidRDefault="00F86DF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8152A" w14:textId="77777777" w:rsidR="00F86DFA" w:rsidRDefault="00F86DF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AA1391" w14:textId="77777777" w:rsidR="00251A02" w:rsidRDefault="00251A02">
      <w:r>
        <w:separator/>
      </w:r>
    </w:p>
  </w:footnote>
  <w:footnote w:type="continuationSeparator" w:id="0">
    <w:p w14:paraId="42AB9A79" w14:textId="77777777" w:rsidR="00251A02" w:rsidRDefault="00251A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B521A" w14:textId="77777777" w:rsidR="00F86DFA" w:rsidRDefault="00F86DF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E400F" w14:textId="38488E8F" w:rsidR="00887C34" w:rsidRDefault="00887C34">
    <w:pPr>
      <w:pStyle w:val="En-tte"/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  <w:t>Redevance d'</w:t>
    </w:r>
    <w:r w:rsidR="007C1C3C">
      <w:rPr>
        <w:rFonts w:ascii="Calibri" w:hAnsi="Calibri"/>
        <w:sz w:val="20"/>
        <w:szCs w:val="20"/>
      </w:rPr>
      <w:t>O</w:t>
    </w:r>
    <w:r>
      <w:rPr>
        <w:rFonts w:ascii="Calibri" w:hAnsi="Calibri"/>
        <w:sz w:val="20"/>
        <w:szCs w:val="20"/>
      </w:rPr>
      <w:t>ccupation du Domaine Public pour les ouvrages de distribution d'électricité</w:t>
    </w:r>
    <w:r w:rsidR="007C1C3C">
      <w:rPr>
        <w:rFonts w:ascii="Calibri" w:hAnsi="Calibri"/>
        <w:sz w:val="20"/>
        <w:szCs w:val="20"/>
      </w:rPr>
      <w:t xml:space="preserve"> – Année 20</w:t>
    </w:r>
    <w:r w:rsidR="008905CF">
      <w:rPr>
        <w:rFonts w:ascii="Calibri" w:hAnsi="Calibri"/>
        <w:sz w:val="20"/>
        <w:szCs w:val="20"/>
      </w:rPr>
      <w:t>2</w:t>
    </w:r>
    <w:r w:rsidR="00F86DFA">
      <w:rPr>
        <w:rFonts w:ascii="Calibri" w:hAnsi="Calibri"/>
        <w:sz w:val="20"/>
        <w:szCs w:val="20"/>
      </w:rPr>
      <w:t>5</w:t>
    </w:r>
  </w:p>
  <w:p w14:paraId="646C3DBC" w14:textId="1C2EC1A1" w:rsidR="00B05770" w:rsidRPr="00E9536A" w:rsidRDefault="00B05770" w:rsidP="007C1C3C">
    <w:pPr>
      <w:pStyle w:val="En-tte"/>
      <w:pBdr>
        <w:bottom w:val="single" w:sz="4" w:space="1" w:color="auto"/>
      </w:pBdr>
      <w:rPr>
        <w:rFonts w:ascii="Calibri" w:hAnsi="Calibri"/>
        <w:sz w:val="20"/>
        <w:szCs w:val="20"/>
      </w:rPr>
    </w:pPr>
    <w:r w:rsidRPr="00E9536A">
      <w:rPr>
        <w:rFonts w:ascii="Calibri" w:hAnsi="Calibri"/>
        <w:sz w:val="20"/>
        <w:szCs w:val="20"/>
      </w:rPr>
      <w:t>Commune dont la population est inférieure à 2</w:t>
    </w:r>
    <w:r w:rsidR="00887C34">
      <w:rPr>
        <w:rFonts w:ascii="Calibri" w:hAnsi="Calibri"/>
        <w:sz w:val="20"/>
        <w:szCs w:val="20"/>
      </w:rPr>
      <w:t xml:space="preserve"> </w:t>
    </w:r>
    <w:r w:rsidRPr="00E9536A">
      <w:rPr>
        <w:rFonts w:ascii="Calibri" w:hAnsi="Calibri"/>
        <w:sz w:val="20"/>
        <w:szCs w:val="20"/>
      </w:rPr>
      <w:t>000 habitants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2F78D" w14:textId="77777777" w:rsidR="00F86DFA" w:rsidRDefault="00F86DF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18645D"/>
    <w:multiLevelType w:val="hybridMultilevel"/>
    <w:tmpl w:val="2F485C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784D1D"/>
    <w:multiLevelType w:val="hybridMultilevel"/>
    <w:tmpl w:val="1222E56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8804432">
    <w:abstractNumId w:val="0"/>
  </w:num>
  <w:num w:numId="2" w16cid:durableId="5883950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00B"/>
    <w:rsid w:val="00012697"/>
    <w:rsid w:val="00090EE3"/>
    <w:rsid w:val="00096832"/>
    <w:rsid w:val="000B2AB9"/>
    <w:rsid w:val="000D2F9A"/>
    <w:rsid w:val="000F1275"/>
    <w:rsid w:val="0010611F"/>
    <w:rsid w:val="0011068A"/>
    <w:rsid w:val="001128F7"/>
    <w:rsid w:val="00114FB1"/>
    <w:rsid w:val="001218ED"/>
    <w:rsid w:val="00122129"/>
    <w:rsid w:val="00134BD5"/>
    <w:rsid w:val="00147D97"/>
    <w:rsid w:val="00152B3E"/>
    <w:rsid w:val="00155EBE"/>
    <w:rsid w:val="00156915"/>
    <w:rsid w:val="00163172"/>
    <w:rsid w:val="00167595"/>
    <w:rsid w:val="00181728"/>
    <w:rsid w:val="001A305D"/>
    <w:rsid w:val="001A3380"/>
    <w:rsid w:val="001C1CC3"/>
    <w:rsid w:val="001F5C44"/>
    <w:rsid w:val="001F7BBC"/>
    <w:rsid w:val="00201182"/>
    <w:rsid w:val="00221F12"/>
    <w:rsid w:val="00222E51"/>
    <w:rsid w:val="0023328D"/>
    <w:rsid w:val="00251A02"/>
    <w:rsid w:val="00261072"/>
    <w:rsid w:val="00261F8E"/>
    <w:rsid w:val="00264227"/>
    <w:rsid w:val="002758D5"/>
    <w:rsid w:val="0028193B"/>
    <w:rsid w:val="00282738"/>
    <w:rsid w:val="00286ACC"/>
    <w:rsid w:val="00295FDF"/>
    <w:rsid w:val="00297472"/>
    <w:rsid w:val="002B533D"/>
    <w:rsid w:val="002D29EB"/>
    <w:rsid w:val="002E6135"/>
    <w:rsid w:val="002E77B8"/>
    <w:rsid w:val="002F2FA4"/>
    <w:rsid w:val="003273EA"/>
    <w:rsid w:val="003603CF"/>
    <w:rsid w:val="00371783"/>
    <w:rsid w:val="00380276"/>
    <w:rsid w:val="00380DB9"/>
    <w:rsid w:val="003902CB"/>
    <w:rsid w:val="00396D61"/>
    <w:rsid w:val="003A0C2F"/>
    <w:rsid w:val="003E3273"/>
    <w:rsid w:val="003F30CC"/>
    <w:rsid w:val="004108A8"/>
    <w:rsid w:val="00412C3A"/>
    <w:rsid w:val="004274FE"/>
    <w:rsid w:val="00441931"/>
    <w:rsid w:val="00461817"/>
    <w:rsid w:val="00470CCB"/>
    <w:rsid w:val="00477C38"/>
    <w:rsid w:val="0048580C"/>
    <w:rsid w:val="00495A23"/>
    <w:rsid w:val="004C340B"/>
    <w:rsid w:val="004D2923"/>
    <w:rsid w:val="004F36D7"/>
    <w:rsid w:val="00515907"/>
    <w:rsid w:val="00547682"/>
    <w:rsid w:val="00555F0D"/>
    <w:rsid w:val="00575C55"/>
    <w:rsid w:val="005D493B"/>
    <w:rsid w:val="005D6EC5"/>
    <w:rsid w:val="006043CA"/>
    <w:rsid w:val="006154CA"/>
    <w:rsid w:val="00633BB8"/>
    <w:rsid w:val="00650A38"/>
    <w:rsid w:val="00657154"/>
    <w:rsid w:val="006876A8"/>
    <w:rsid w:val="006C6282"/>
    <w:rsid w:val="006C65FA"/>
    <w:rsid w:val="006F30AC"/>
    <w:rsid w:val="006F7A70"/>
    <w:rsid w:val="00703327"/>
    <w:rsid w:val="00707C90"/>
    <w:rsid w:val="007A6AAE"/>
    <w:rsid w:val="007A7F61"/>
    <w:rsid w:val="007B1D1A"/>
    <w:rsid w:val="007C1C3C"/>
    <w:rsid w:val="00803B13"/>
    <w:rsid w:val="00805FC7"/>
    <w:rsid w:val="008105EB"/>
    <w:rsid w:val="00817DAA"/>
    <w:rsid w:val="00822EE1"/>
    <w:rsid w:val="0083000B"/>
    <w:rsid w:val="00836080"/>
    <w:rsid w:val="0088797C"/>
    <w:rsid w:val="00887C34"/>
    <w:rsid w:val="008905CF"/>
    <w:rsid w:val="008D161A"/>
    <w:rsid w:val="00923E36"/>
    <w:rsid w:val="0093739B"/>
    <w:rsid w:val="009529FA"/>
    <w:rsid w:val="0097542A"/>
    <w:rsid w:val="00977994"/>
    <w:rsid w:val="00982C6C"/>
    <w:rsid w:val="009D64B1"/>
    <w:rsid w:val="00A1601B"/>
    <w:rsid w:val="00A16B52"/>
    <w:rsid w:val="00A20F2B"/>
    <w:rsid w:val="00A447C1"/>
    <w:rsid w:val="00A81297"/>
    <w:rsid w:val="00A836DE"/>
    <w:rsid w:val="00AC1C54"/>
    <w:rsid w:val="00AC7299"/>
    <w:rsid w:val="00AD6E95"/>
    <w:rsid w:val="00B05770"/>
    <w:rsid w:val="00B20620"/>
    <w:rsid w:val="00B32CF8"/>
    <w:rsid w:val="00B47B6F"/>
    <w:rsid w:val="00B57736"/>
    <w:rsid w:val="00B9483B"/>
    <w:rsid w:val="00BA5FCF"/>
    <w:rsid w:val="00BB0BB7"/>
    <w:rsid w:val="00BE6F17"/>
    <w:rsid w:val="00BF0915"/>
    <w:rsid w:val="00C22922"/>
    <w:rsid w:val="00CA582D"/>
    <w:rsid w:val="00CA7671"/>
    <w:rsid w:val="00CD4A05"/>
    <w:rsid w:val="00CE4FE8"/>
    <w:rsid w:val="00CE6631"/>
    <w:rsid w:val="00D10546"/>
    <w:rsid w:val="00D21EAD"/>
    <w:rsid w:val="00D26AE8"/>
    <w:rsid w:val="00D418F2"/>
    <w:rsid w:val="00D42CD8"/>
    <w:rsid w:val="00D4358E"/>
    <w:rsid w:val="00D95DF0"/>
    <w:rsid w:val="00DA4D38"/>
    <w:rsid w:val="00DB0606"/>
    <w:rsid w:val="00DD0599"/>
    <w:rsid w:val="00DD0AE8"/>
    <w:rsid w:val="00E016B3"/>
    <w:rsid w:val="00E314A4"/>
    <w:rsid w:val="00E51021"/>
    <w:rsid w:val="00E87B55"/>
    <w:rsid w:val="00E92E8F"/>
    <w:rsid w:val="00E9536A"/>
    <w:rsid w:val="00EE374D"/>
    <w:rsid w:val="00F01702"/>
    <w:rsid w:val="00F15B2A"/>
    <w:rsid w:val="00F4770C"/>
    <w:rsid w:val="00F61D1A"/>
    <w:rsid w:val="00F81422"/>
    <w:rsid w:val="00F86DFA"/>
    <w:rsid w:val="00F91060"/>
    <w:rsid w:val="00FB558B"/>
    <w:rsid w:val="00FC0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BCA3CD"/>
  <w15:chartTrackingRefBased/>
  <w15:docId w15:val="{BFB396A8-2DC8-4ACD-9894-AE2EF34EF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omic Sans MS" w:hAnsi="Comic Sans MS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D95D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F91060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B0577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05770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184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Commune de ………………………………</vt:lpstr>
    </vt:vector>
  </TitlesOfParts>
  <Company> 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Commune de ………………………………</dc:title>
  <dc:subject/>
  <dc:creator>Your User Name</dc:creator>
  <cp:keywords/>
  <dc:description/>
  <cp:lastModifiedBy>LAL</cp:lastModifiedBy>
  <cp:revision>9</cp:revision>
  <cp:lastPrinted>2015-02-18T08:05:00Z</cp:lastPrinted>
  <dcterms:created xsi:type="dcterms:W3CDTF">2023-03-20T07:55:00Z</dcterms:created>
  <dcterms:modified xsi:type="dcterms:W3CDTF">2025-11-24T09:27:00Z</dcterms:modified>
</cp:coreProperties>
</file>